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8B" w:rsidRPr="008B633F" w:rsidRDefault="00335B8B" w:rsidP="00335B8B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Давлетовский сельсовет муниципального района Абзелиловский район Республики Башкортостан 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координации работы 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</w:p>
    <w:p w:rsidR="00335B8B" w:rsidRPr="00A6707A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35B8B" w:rsidRPr="007507E4" w:rsidRDefault="00335B8B" w:rsidP="00335B8B">
      <w:pPr>
        <w:jc w:val="center"/>
        <w:rPr>
          <w:sz w:val="28"/>
          <w:szCs w:val="28"/>
        </w:rPr>
      </w:pPr>
    </w:p>
    <w:p w:rsidR="00335B8B" w:rsidRPr="00A6707A" w:rsidRDefault="00335B8B" w:rsidP="00335B8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  26 апреля 2020</w:t>
      </w:r>
      <w:r w:rsidRPr="00A6707A">
        <w:rPr>
          <w:sz w:val="28"/>
          <w:szCs w:val="28"/>
        </w:rPr>
        <w:t xml:space="preserve"> г.</w:t>
      </w:r>
    </w:p>
    <w:p w:rsidR="00335B8B" w:rsidRDefault="00335B8B" w:rsidP="00335B8B">
      <w:bookmarkStart w:id="0" w:name="_GoBack"/>
      <w:bookmarkEnd w:id="0"/>
      <w:r>
        <w:rPr>
          <w:sz w:val="28"/>
          <w:szCs w:val="28"/>
        </w:rPr>
        <w:t>с.Давлетово</w:t>
      </w:r>
      <w:r>
        <w:t xml:space="preserve">                                                </w:t>
      </w:r>
    </w:p>
    <w:p w:rsidR="00335B8B" w:rsidRDefault="00335B8B" w:rsidP="00335B8B">
      <w:pPr>
        <w:jc w:val="center"/>
        <w:rPr>
          <w:sz w:val="28"/>
          <w:szCs w:val="28"/>
        </w:rPr>
      </w:pPr>
    </w:p>
    <w:p w:rsidR="00335B8B" w:rsidRDefault="00335B8B" w:rsidP="00335B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335B8B" w:rsidRDefault="00335B8B" w:rsidP="00335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Исканьяров</w:t>
      </w:r>
      <w:proofErr w:type="spellEnd"/>
      <w:r>
        <w:rPr>
          <w:sz w:val="28"/>
          <w:szCs w:val="28"/>
        </w:rPr>
        <w:t xml:space="preserve"> Ф.М.  –  Глава  сельского поселения Давлетовский  сельсовет, председатель комиссии </w:t>
      </w:r>
    </w:p>
    <w:p w:rsidR="00335B8B" w:rsidRDefault="00335B8B" w:rsidP="00335B8B">
      <w:pPr>
        <w:rPr>
          <w:sz w:val="28"/>
          <w:szCs w:val="28"/>
        </w:rPr>
      </w:pPr>
    </w:p>
    <w:p w:rsidR="00335B8B" w:rsidRDefault="00335B8B" w:rsidP="00335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335B8B" w:rsidRPr="00DD3BD9" w:rsidRDefault="00335B8B" w:rsidP="00335B8B">
      <w:pPr>
        <w:rPr>
          <w:sz w:val="28"/>
          <w:szCs w:val="28"/>
        </w:rPr>
      </w:pPr>
      <w:r>
        <w:rPr>
          <w:sz w:val="28"/>
          <w:szCs w:val="28"/>
        </w:rPr>
        <w:t>Шагалина З.С.</w:t>
      </w:r>
      <w:r w:rsidRPr="00DD3BD9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управляющий делами, зам. председателя комиссии,</w:t>
      </w:r>
    </w:p>
    <w:p w:rsidR="00335B8B" w:rsidRDefault="00335B8B" w:rsidP="00335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Шагимарданова</w:t>
      </w:r>
      <w:proofErr w:type="spellEnd"/>
      <w:r>
        <w:rPr>
          <w:sz w:val="28"/>
          <w:szCs w:val="28"/>
        </w:rPr>
        <w:t xml:space="preserve"> З.Р. - специалист Администрации о сельского поселения, секретарь комиссии</w:t>
      </w:r>
    </w:p>
    <w:p w:rsidR="00335B8B" w:rsidRDefault="00335B8B" w:rsidP="00335B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5B8B" w:rsidRDefault="00335B8B" w:rsidP="00335B8B">
      <w:pPr>
        <w:ind w:firstLine="540"/>
        <w:rPr>
          <w:b/>
          <w:sz w:val="28"/>
          <w:szCs w:val="28"/>
        </w:rPr>
      </w:pPr>
      <w:r w:rsidRPr="00A6707A">
        <w:rPr>
          <w:b/>
          <w:sz w:val="28"/>
          <w:szCs w:val="28"/>
        </w:rPr>
        <w:t>Приглашенные:</w:t>
      </w:r>
    </w:p>
    <w:p w:rsidR="00335B8B" w:rsidRDefault="00335B8B" w:rsidP="00335B8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Яхин Н.И.- старший  помощник  прокурора Абзелиловского района, младший советник юстиции</w:t>
      </w:r>
    </w:p>
    <w:p w:rsidR="00335B8B" w:rsidRPr="00A6707A" w:rsidRDefault="00335B8B" w:rsidP="00335B8B">
      <w:pPr>
        <w:jc w:val="both"/>
        <w:rPr>
          <w:sz w:val="28"/>
          <w:szCs w:val="28"/>
        </w:rPr>
      </w:pPr>
    </w:p>
    <w:p w:rsidR="00335B8B" w:rsidRDefault="00335B8B" w:rsidP="003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35B8B" w:rsidRDefault="00335B8B" w:rsidP="00335B8B">
      <w:pPr>
        <w:rPr>
          <w:sz w:val="28"/>
          <w:szCs w:val="28"/>
        </w:rPr>
      </w:pPr>
    </w:p>
    <w:p w:rsidR="00335B8B" w:rsidRPr="0030111F" w:rsidRDefault="00335B8B" w:rsidP="00335B8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526002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протеста Прокуратуры  Абзелиловского района   на  решение Совета </w:t>
      </w:r>
      <w:r w:rsidRPr="00526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165 от 05.06.2014г.</w:t>
      </w:r>
      <w:r w:rsidRPr="0030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11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«Положение об упорядочении выпаса и прогона сельскохозяйственных животных на территории сельского поселения Давлетовский  сельсовет муниципального района Абзелиловский район Республики Башкортостан»</w:t>
      </w:r>
    </w:p>
    <w:p w:rsidR="00335B8B" w:rsidRDefault="00335B8B" w:rsidP="00335B8B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5B8B" w:rsidRDefault="00335B8B" w:rsidP="00335B8B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35B8B" w:rsidRDefault="00335B8B" w:rsidP="00335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proofErr w:type="spellStart"/>
      <w:r>
        <w:rPr>
          <w:sz w:val="28"/>
          <w:szCs w:val="28"/>
        </w:rPr>
        <w:t>Исканьяров</w:t>
      </w:r>
      <w:proofErr w:type="spellEnd"/>
      <w:r>
        <w:rPr>
          <w:sz w:val="28"/>
          <w:szCs w:val="28"/>
        </w:rPr>
        <w:t xml:space="preserve"> Ф.М., который  пояснил, что прокуратурой Абзелиловского района проведена проверка соблюдения требований законодательства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актов. 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ст.6 Федерального закона от 25 декабря 2008 года №273-ФЗ «О противодействии коррупции», мерой по профилактике коррупции является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и их проектов.</w:t>
      </w:r>
    </w:p>
    <w:p w:rsidR="00335B8B" w:rsidRDefault="00335B8B" w:rsidP="00335B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под п. «в» п.3 методики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>
        <w:rPr>
          <w:sz w:val="28"/>
          <w:szCs w:val="28"/>
        </w:rPr>
        <w:lastRenderedPageBreak/>
        <w:t xml:space="preserve">от 26.02.2010№96, </w:t>
      </w:r>
      <w:proofErr w:type="spellStart"/>
      <w:r>
        <w:rPr>
          <w:sz w:val="28"/>
          <w:szCs w:val="28"/>
        </w:rPr>
        <w:t>коррупциогенном</w:t>
      </w:r>
      <w:proofErr w:type="spellEnd"/>
      <w:r>
        <w:rPr>
          <w:sz w:val="28"/>
          <w:szCs w:val="28"/>
        </w:rPr>
        <w:t xml:space="preserve"> фактором являются: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 </w:t>
      </w:r>
      <w:proofErr w:type="gramEnd"/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о формальном подходе к исполнению должностными лицами Администрации сельского поселения Давлетовский  сельсовет  полномочий, предусмотренных законодательством о предупреждении коррупции и законодательством об общих принципах организации местного самоуправления в Российской Федерации.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Зачитывает данный протест.</w:t>
      </w:r>
    </w:p>
    <w:p w:rsidR="00335B8B" w:rsidRDefault="00335B8B" w:rsidP="00335B8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Исканьяров</w:t>
      </w:r>
      <w:proofErr w:type="spellEnd"/>
      <w:r>
        <w:rPr>
          <w:sz w:val="28"/>
          <w:szCs w:val="28"/>
        </w:rPr>
        <w:t xml:space="preserve"> Ф.М.  предложил  протест прокуратуры считать подлежащим удовлетворению, </w:t>
      </w:r>
      <w:r>
        <w:rPr>
          <w:sz w:val="28"/>
        </w:rPr>
        <w:t xml:space="preserve">ответственным за проведение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НПА указать на постоянное проведение мониторинга изменений  федерального и регионального законодательства  при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НПА, оценке НПА  во взаимосвязи с другими нормативными правовыми актами,  о недопущении подобных нарушений впредь </w:t>
      </w:r>
      <w:r>
        <w:rPr>
          <w:sz w:val="28"/>
          <w:szCs w:val="28"/>
        </w:rPr>
        <w:t>и о результатах рассмотрения представления сообщить в прокурату Абзелиловского района.</w:t>
      </w:r>
      <w:proofErr w:type="gramEnd"/>
    </w:p>
    <w:p w:rsidR="00335B8B" w:rsidRDefault="00335B8B" w:rsidP="00335B8B">
      <w:pPr>
        <w:jc w:val="both"/>
        <w:rPr>
          <w:sz w:val="28"/>
          <w:szCs w:val="28"/>
        </w:rPr>
      </w:pPr>
    </w:p>
    <w:p w:rsidR="00335B8B" w:rsidRPr="00BF17F4" w:rsidRDefault="00335B8B" w:rsidP="00335B8B">
      <w:pPr>
        <w:rPr>
          <w:sz w:val="28"/>
          <w:szCs w:val="28"/>
        </w:rPr>
      </w:pPr>
      <w:r w:rsidRPr="000D3168">
        <w:rPr>
          <w:b/>
          <w:sz w:val="28"/>
          <w:szCs w:val="28"/>
        </w:rPr>
        <w:t xml:space="preserve">ГОЛОСОВАЛИ: «за» </w:t>
      </w:r>
      <w:r w:rsidRPr="000D3168">
        <w:rPr>
          <w:sz w:val="28"/>
          <w:szCs w:val="28"/>
        </w:rPr>
        <w:t xml:space="preserve">- </w:t>
      </w:r>
      <w:r w:rsidRPr="000D3168">
        <w:rPr>
          <w:b/>
          <w:sz w:val="28"/>
          <w:szCs w:val="28"/>
        </w:rPr>
        <w:t xml:space="preserve"> </w:t>
      </w:r>
      <w:r w:rsidRPr="00BF17F4">
        <w:rPr>
          <w:b/>
          <w:sz w:val="28"/>
          <w:szCs w:val="28"/>
        </w:rPr>
        <w:t>единогласно.</w:t>
      </w:r>
    </w:p>
    <w:p w:rsidR="00335B8B" w:rsidRDefault="00335B8B" w:rsidP="00335B8B">
      <w:pPr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РЕШИЛИ:</w:t>
      </w:r>
    </w:p>
    <w:p w:rsidR="00335B8B" w:rsidRPr="00335B8B" w:rsidRDefault="00335B8B" w:rsidP="00335B8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335B8B">
        <w:rPr>
          <w:rFonts w:ascii="Times New Roman" w:hAnsi="Times New Roman" w:cs="Times New Roman"/>
          <w:b w:val="0"/>
          <w:sz w:val="32"/>
          <w:szCs w:val="32"/>
        </w:rPr>
        <w:t xml:space="preserve">Протест прокуратуры считать подлежащим удовлетворению, ответственным за проведение </w:t>
      </w:r>
      <w:proofErr w:type="spellStart"/>
      <w:r w:rsidRPr="00335B8B">
        <w:rPr>
          <w:rFonts w:ascii="Times New Roman" w:hAnsi="Times New Roman" w:cs="Times New Roman"/>
          <w:b w:val="0"/>
          <w:sz w:val="32"/>
          <w:szCs w:val="32"/>
        </w:rPr>
        <w:t>антикоррупционной</w:t>
      </w:r>
      <w:proofErr w:type="spellEnd"/>
      <w:r w:rsidRPr="00335B8B">
        <w:rPr>
          <w:rFonts w:ascii="Times New Roman" w:hAnsi="Times New Roman" w:cs="Times New Roman"/>
          <w:b w:val="0"/>
          <w:sz w:val="32"/>
          <w:szCs w:val="32"/>
        </w:rPr>
        <w:t xml:space="preserve"> экспертизы НПА указать на постоянное проведение мониторинга изменений  федерального и регионального законодательства  при </w:t>
      </w:r>
      <w:proofErr w:type="spellStart"/>
      <w:r w:rsidRPr="00335B8B">
        <w:rPr>
          <w:rFonts w:ascii="Times New Roman" w:hAnsi="Times New Roman" w:cs="Times New Roman"/>
          <w:b w:val="0"/>
          <w:sz w:val="32"/>
          <w:szCs w:val="32"/>
        </w:rPr>
        <w:t>антикоррупционной</w:t>
      </w:r>
      <w:proofErr w:type="spellEnd"/>
      <w:r w:rsidRPr="00335B8B">
        <w:rPr>
          <w:rFonts w:ascii="Times New Roman" w:hAnsi="Times New Roman" w:cs="Times New Roman"/>
          <w:b w:val="0"/>
          <w:sz w:val="32"/>
          <w:szCs w:val="32"/>
        </w:rPr>
        <w:t xml:space="preserve"> экспертизы НПА, оценке НПА  во взаимосвязи с другими нормативными правовыми актами,  о недопущении подобных нарушений впредь и о результатах рассмотрения представления сообщить в прокуратуру Абзелиловского района. Направить ПРОЕКТ </w:t>
      </w:r>
      <w:r w:rsidRPr="00335B8B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 внесении изменений в решение Совета сельского поселения Давлетовский сельсовет муниципального района Абзелиловский район Республики Башкортостан № 165 от 05.06.2014г. ««Положение об упорядочении выпаса и прогона сельскохозяйственных животных на территории сельского поселения Давлетовский  сельсовет муниципального района Абзелиловский район Республики Башкортостан»</w:t>
      </w:r>
    </w:p>
    <w:p w:rsidR="00335B8B" w:rsidRPr="00335B8B" w:rsidRDefault="00335B8B" w:rsidP="00335B8B">
      <w:pPr>
        <w:jc w:val="both"/>
        <w:rPr>
          <w:sz w:val="32"/>
          <w:szCs w:val="32"/>
        </w:rPr>
      </w:pPr>
      <w:r w:rsidRPr="00335B8B">
        <w:rPr>
          <w:sz w:val="32"/>
          <w:szCs w:val="32"/>
        </w:rPr>
        <w:t xml:space="preserve">  в прокуратуру Абзелиловского района </w:t>
      </w:r>
    </w:p>
    <w:p w:rsidR="00335B8B" w:rsidRDefault="00335B8B" w:rsidP="00335B8B">
      <w:pPr>
        <w:rPr>
          <w:b/>
          <w:sz w:val="28"/>
          <w:szCs w:val="28"/>
        </w:rPr>
      </w:pPr>
    </w:p>
    <w:p w:rsidR="00335B8B" w:rsidRDefault="00335B8B" w:rsidP="00335B8B">
      <w:pPr>
        <w:jc w:val="both"/>
        <w:rPr>
          <w:b/>
          <w:sz w:val="28"/>
          <w:szCs w:val="28"/>
        </w:rPr>
      </w:pPr>
    </w:p>
    <w:p w:rsidR="00335B8B" w:rsidRPr="00730E86" w:rsidRDefault="00335B8B" w:rsidP="00335B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Председательствующий          </w:t>
      </w:r>
      <w:r>
        <w:rPr>
          <w:b/>
          <w:sz w:val="28"/>
          <w:szCs w:val="28"/>
        </w:rPr>
        <w:t xml:space="preserve">                             </w:t>
      </w:r>
      <w:r w:rsidRPr="00730E8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Исканьяров</w:t>
      </w:r>
      <w:proofErr w:type="spellEnd"/>
      <w:r>
        <w:rPr>
          <w:b/>
          <w:sz w:val="28"/>
          <w:szCs w:val="28"/>
        </w:rPr>
        <w:t xml:space="preserve"> Ф.М.</w:t>
      </w:r>
    </w:p>
    <w:p w:rsidR="00335B8B" w:rsidRPr="00730E86" w:rsidRDefault="00335B8B" w:rsidP="00335B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Секретарь                                                                  </w:t>
      </w:r>
      <w:proofErr w:type="spellStart"/>
      <w:r>
        <w:rPr>
          <w:b/>
          <w:sz w:val="28"/>
          <w:szCs w:val="28"/>
        </w:rPr>
        <w:t>Шагимарданова</w:t>
      </w:r>
      <w:proofErr w:type="spellEnd"/>
      <w:r>
        <w:rPr>
          <w:b/>
          <w:sz w:val="28"/>
          <w:szCs w:val="28"/>
        </w:rPr>
        <w:t xml:space="preserve"> З.Р.</w:t>
      </w:r>
    </w:p>
    <w:p w:rsidR="00335B8B" w:rsidRDefault="00335B8B" w:rsidP="00335B8B">
      <w:pPr>
        <w:pStyle w:val="10"/>
        <w:shd w:val="clear" w:color="auto" w:fill="auto"/>
        <w:spacing w:after="0"/>
        <w:ind w:left="5040" w:right="20"/>
        <w:rPr>
          <w:color w:val="000000"/>
          <w:sz w:val="28"/>
          <w:szCs w:val="28"/>
          <w:lang w:bidi="ru-RU"/>
        </w:rPr>
      </w:pPr>
    </w:p>
    <w:p w:rsidR="00335B8B" w:rsidRPr="00EC0BFC" w:rsidRDefault="00335B8B" w:rsidP="00335B8B">
      <w:pPr>
        <w:pStyle w:val="10"/>
        <w:shd w:val="clear" w:color="auto" w:fill="auto"/>
        <w:spacing w:after="0"/>
        <w:ind w:left="5040" w:right="20"/>
        <w:rPr>
          <w:sz w:val="28"/>
          <w:szCs w:val="28"/>
        </w:rPr>
      </w:pPr>
    </w:p>
    <w:p w:rsidR="00335B8B" w:rsidRPr="00EC0BFC" w:rsidRDefault="00335B8B" w:rsidP="00335B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8B"/>
    <w:rsid w:val="000423D8"/>
    <w:rsid w:val="001B1D20"/>
    <w:rsid w:val="00287550"/>
    <w:rsid w:val="00335B8B"/>
    <w:rsid w:val="003C645E"/>
    <w:rsid w:val="005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B8B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335B8B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335B8B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  <w:style w:type="paragraph" w:customStyle="1" w:styleId="ConsTitle">
    <w:name w:val="ConsTitle"/>
    <w:uiPriority w:val="99"/>
    <w:rsid w:val="0033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2021-04-19T07:42:00Z</cp:lastPrinted>
  <dcterms:created xsi:type="dcterms:W3CDTF">2021-04-19T07:35:00Z</dcterms:created>
  <dcterms:modified xsi:type="dcterms:W3CDTF">2021-04-19T07:58:00Z</dcterms:modified>
</cp:coreProperties>
</file>